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1" w:tblpY="-1410"/>
        <w:tblW w:w="159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5"/>
      </w:tblGrid>
      <w:tr w:rsidR="00830DC3" w:rsidRPr="00830DC3" w:rsidTr="00830DC3">
        <w:tc>
          <w:tcPr>
            <w:tcW w:w="15975" w:type="dxa"/>
            <w:tcBorders>
              <w:left w:val="single" w:sz="18" w:space="0" w:color="72A376"/>
            </w:tcBorders>
            <w:tcMar>
              <w:top w:w="216" w:type="dxa"/>
              <w:left w:w="115" w:type="dxa"/>
              <w:bottom w:w="216" w:type="dxa"/>
              <w:right w:w="115" w:type="dxa"/>
            </w:tcMar>
            <w:hideMark/>
          </w:tcPr>
          <w:p w:rsidR="00830DC3" w:rsidRPr="00830DC3" w:rsidRDefault="00830DC3" w:rsidP="00830DC3">
            <w:pPr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830DC3" w:rsidRPr="00830DC3" w:rsidTr="00830DC3">
        <w:tc>
          <w:tcPr>
            <w:tcW w:w="15975" w:type="dxa"/>
            <w:tcBorders>
              <w:left w:val="single" w:sz="18" w:space="0" w:color="72A37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DC3" w:rsidRPr="008728BE" w:rsidRDefault="00830DC3" w:rsidP="00830DC3">
            <w:pPr>
              <w:spacing w:after="0" w:line="240" w:lineRule="auto"/>
              <w:ind w:left="2160"/>
              <w:rPr>
                <w:rFonts w:ascii="Verdana" w:eastAsia="Times New Roman" w:hAnsi="Verdana" w:cs="Times New Roman"/>
                <w:color w:val="0A4242"/>
                <w:sz w:val="80"/>
                <w:szCs w:val="80"/>
                <w:lang w:eastAsia="nl-NL"/>
              </w:rPr>
            </w:pPr>
          </w:p>
          <w:p w:rsidR="00830DC3" w:rsidRPr="008728BE" w:rsidRDefault="00830DC3" w:rsidP="00830DC3">
            <w:pPr>
              <w:spacing w:after="0" w:line="240" w:lineRule="auto"/>
              <w:ind w:left="2160"/>
              <w:rPr>
                <w:rFonts w:ascii="Verdana" w:eastAsia="Times New Roman" w:hAnsi="Verdana" w:cs="Times New Roman"/>
                <w:color w:val="0A4242"/>
                <w:sz w:val="80"/>
                <w:szCs w:val="80"/>
                <w:lang w:eastAsia="nl-NL"/>
              </w:rPr>
            </w:pPr>
          </w:p>
          <w:p w:rsidR="00830DC3" w:rsidRPr="008728BE" w:rsidRDefault="00830DC3" w:rsidP="00830DC3">
            <w:pPr>
              <w:spacing w:after="0" w:line="240" w:lineRule="auto"/>
              <w:ind w:left="2160"/>
              <w:rPr>
                <w:rFonts w:ascii="Verdana" w:eastAsia="Times New Roman" w:hAnsi="Verdana" w:cs="Times New Roman"/>
                <w:color w:val="0A4242"/>
                <w:sz w:val="80"/>
                <w:szCs w:val="80"/>
                <w:lang w:eastAsia="nl-NL"/>
              </w:rPr>
            </w:pPr>
          </w:p>
          <w:p w:rsidR="00830DC3" w:rsidRPr="008728BE" w:rsidRDefault="00830DC3" w:rsidP="00830DC3">
            <w:pPr>
              <w:spacing w:after="0" w:line="240" w:lineRule="auto"/>
              <w:ind w:left="2160"/>
              <w:rPr>
                <w:rFonts w:ascii="Verdana" w:eastAsia="Times New Roman" w:hAnsi="Verdana" w:cs="Times New Roman"/>
                <w:color w:val="0A4242"/>
                <w:sz w:val="80"/>
                <w:szCs w:val="80"/>
                <w:lang w:eastAsia="nl-NL"/>
              </w:rPr>
            </w:pPr>
          </w:p>
          <w:p w:rsidR="00830DC3" w:rsidRPr="008728BE" w:rsidRDefault="00830DC3" w:rsidP="009067E5">
            <w:pPr>
              <w:spacing w:after="0" w:line="240" w:lineRule="auto"/>
              <w:ind w:left="-38" w:firstLine="896"/>
              <w:rPr>
                <w:rFonts w:ascii="Verdana" w:eastAsia="Times New Roman" w:hAnsi="Verdana" w:cs="Times New Roman"/>
                <w:color w:val="0A4242"/>
                <w:sz w:val="80"/>
                <w:szCs w:val="80"/>
                <w:lang w:eastAsia="nl-NL"/>
              </w:rPr>
            </w:pPr>
            <w:r w:rsidRPr="008728BE">
              <w:rPr>
                <w:rFonts w:ascii="Verdana" w:eastAsia="Times New Roman" w:hAnsi="Verdana" w:cs="Times New Roman"/>
                <w:noProof/>
                <w:color w:val="0A4242"/>
                <w:sz w:val="80"/>
                <w:szCs w:val="80"/>
                <w:lang w:eastAsia="nl-NL"/>
              </w:rPr>
              <w:drawing>
                <wp:anchor distT="0" distB="0" distL="114300" distR="114300" simplePos="0" relativeHeight="251658240" behindDoc="0" locked="0" layoutInCell="1" allowOverlap="1" wp14:anchorId="72FF9647" wp14:editId="52351BDA">
                  <wp:simplePos x="0" y="0"/>
                  <wp:positionH relativeFrom="margin">
                    <wp:posOffset>871855</wp:posOffset>
                  </wp:positionH>
                  <wp:positionV relativeFrom="margin">
                    <wp:align>top</wp:align>
                  </wp:positionV>
                  <wp:extent cx="5760720" cy="2016760"/>
                  <wp:effectExtent l="0" t="0" r="0" b="0"/>
                  <wp:wrapSquare wrapText="bothSides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ransparant v2c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201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30DC3">
              <w:rPr>
                <w:rFonts w:ascii="Verdana" w:eastAsia="Times New Roman" w:hAnsi="Verdana" w:cs="Times New Roman"/>
                <w:color w:val="0A4242"/>
                <w:sz w:val="80"/>
                <w:szCs w:val="80"/>
                <w:lang w:eastAsia="nl-NL"/>
              </w:rPr>
              <w:t xml:space="preserve">Automatic </w:t>
            </w:r>
            <w:proofErr w:type="spellStart"/>
            <w:r w:rsidRPr="00830DC3">
              <w:rPr>
                <w:rFonts w:ascii="Verdana" w:eastAsia="Times New Roman" w:hAnsi="Verdana" w:cs="Times New Roman"/>
                <w:color w:val="0A4242"/>
                <w:sz w:val="80"/>
                <w:szCs w:val="80"/>
                <w:lang w:eastAsia="nl-NL"/>
              </w:rPr>
              <w:t>Writing</w:t>
            </w:r>
            <w:proofErr w:type="spellEnd"/>
            <w:r w:rsidRPr="00830DC3">
              <w:rPr>
                <w:rFonts w:ascii="Verdana" w:eastAsia="Times New Roman" w:hAnsi="Verdana" w:cs="Times New Roman"/>
                <w:color w:val="0A4242"/>
                <w:sz w:val="80"/>
                <w:szCs w:val="80"/>
                <w:lang w:eastAsia="nl-NL"/>
              </w:rPr>
              <w:t xml:space="preserve"> </w:t>
            </w:r>
          </w:p>
          <w:p w:rsidR="00830DC3" w:rsidRPr="00830DC3" w:rsidRDefault="00830DC3" w:rsidP="009067E5">
            <w:pPr>
              <w:spacing w:after="0" w:line="240" w:lineRule="auto"/>
              <w:ind w:left="858"/>
              <w:rPr>
                <w:rFonts w:ascii="Times New Roman" w:eastAsia="Times New Roman" w:hAnsi="Times New Roman" w:cs="Times New Roman"/>
                <w:color w:val="0A4242"/>
                <w:sz w:val="24"/>
                <w:szCs w:val="24"/>
                <w:lang w:eastAsia="nl-NL"/>
              </w:rPr>
            </w:pPr>
            <w:r w:rsidRPr="00830DC3">
              <w:rPr>
                <w:rFonts w:ascii="Verdana" w:eastAsia="Times New Roman" w:hAnsi="Verdana" w:cs="Times New Roman"/>
                <w:color w:val="0A4242"/>
                <w:sz w:val="80"/>
                <w:szCs w:val="80"/>
                <w:lang w:eastAsia="nl-NL"/>
              </w:rPr>
              <w:t xml:space="preserve">&amp; Meeting </w:t>
            </w:r>
            <w:proofErr w:type="spellStart"/>
            <w:r w:rsidRPr="00830DC3">
              <w:rPr>
                <w:rFonts w:ascii="Verdana" w:eastAsia="Times New Roman" w:hAnsi="Verdana" w:cs="Times New Roman"/>
                <w:color w:val="0A4242"/>
                <w:sz w:val="80"/>
                <w:szCs w:val="80"/>
                <w:lang w:eastAsia="nl-NL"/>
              </w:rPr>
              <w:t>with</w:t>
            </w:r>
            <w:proofErr w:type="spellEnd"/>
            <w:r w:rsidRPr="00830DC3">
              <w:rPr>
                <w:rFonts w:ascii="Verdana" w:eastAsia="Times New Roman" w:hAnsi="Verdana" w:cs="Times New Roman"/>
                <w:color w:val="0A4242"/>
                <w:sz w:val="80"/>
                <w:szCs w:val="80"/>
                <w:lang w:eastAsia="nl-NL"/>
              </w:rPr>
              <w:t xml:space="preserve"> </w:t>
            </w:r>
            <w:proofErr w:type="spellStart"/>
            <w:r w:rsidRPr="00830DC3">
              <w:rPr>
                <w:rFonts w:ascii="Verdana" w:eastAsia="Times New Roman" w:hAnsi="Verdana" w:cs="Times New Roman"/>
                <w:color w:val="0A4242"/>
                <w:sz w:val="80"/>
                <w:szCs w:val="80"/>
                <w:lang w:eastAsia="nl-NL"/>
              </w:rPr>
              <w:t>your</w:t>
            </w:r>
            <w:proofErr w:type="spellEnd"/>
            <w:r w:rsidRPr="00830DC3">
              <w:rPr>
                <w:rFonts w:ascii="Verdana" w:eastAsia="Times New Roman" w:hAnsi="Verdana" w:cs="Times New Roman"/>
                <w:color w:val="0A4242"/>
                <w:sz w:val="80"/>
                <w:szCs w:val="80"/>
                <w:lang w:eastAsia="nl-NL"/>
              </w:rPr>
              <w:t xml:space="preserve"> guide.</w:t>
            </w:r>
          </w:p>
        </w:tc>
      </w:tr>
      <w:tr w:rsidR="00830DC3" w:rsidRPr="00830DC3" w:rsidTr="00830DC3">
        <w:trPr>
          <w:trHeight w:val="385"/>
        </w:trPr>
        <w:tc>
          <w:tcPr>
            <w:tcW w:w="15975" w:type="dxa"/>
            <w:tcBorders>
              <w:left w:val="single" w:sz="18" w:space="0" w:color="72A376"/>
            </w:tcBorders>
            <w:tcMar>
              <w:top w:w="216" w:type="dxa"/>
              <w:left w:w="115" w:type="dxa"/>
              <w:bottom w:w="216" w:type="dxa"/>
              <w:right w:w="115" w:type="dxa"/>
            </w:tcMar>
            <w:hideMark/>
          </w:tcPr>
          <w:p w:rsidR="00830DC3" w:rsidRPr="00830DC3" w:rsidRDefault="00830DC3" w:rsidP="00830DC3">
            <w:pPr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color w:val="0A4242"/>
                <w:sz w:val="24"/>
                <w:szCs w:val="24"/>
                <w:lang w:eastAsia="nl-NL"/>
              </w:rPr>
            </w:pPr>
            <w:proofErr w:type="spellStart"/>
            <w:r w:rsidRPr="00830DC3">
              <w:rPr>
                <w:rFonts w:ascii="Verdana" w:eastAsia="Times New Roman" w:hAnsi="Verdana" w:cs="Times New Roman"/>
                <w:color w:val="0A4242"/>
                <w:sz w:val="20"/>
                <w:szCs w:val="20"/>
                <w:lang w:eastAsia="nl-NL"/>
              </w:rPr>
              <w:t>Work</w:t>
            </w:r>
            <w:proofErr w:type="spellEnd"/>
            <w:r w:rsidRPr="00830DC3">
              <w:rPr>
                <w:rFonts w:ascii="Verdana" w:eastAsia="Times New Roman" w:hAnsi="Verdana" w:cs="Times New Roman"/>
                <w:color w:val="0A4242"/>
                <w:sz w:val="20"/>
                <w:szCs w:val="20"/>
                <w:lang w:eastAsia="nl-NL"/>
              </w:rPr>
              <w:t xml:space="preserve"> out soul goals </w:t>
            </w:r>
            <w:proofErr w:type="spellStart"/>
            <w:r w:rsidRPr="00830DC3">
              <w:rPr>
                <w:rFonts w:ascii="Verdana" w:eastAsia="Times New Roman" w:hAnsi="Verdana" w:cs="Times New Roman"/>
                <w:color w:val="0A4242"/>
                <w:sz w:val="20"/>
                <w:szCs w:val="20"/>
                <w:lang w:eastAsia="nl-NL"/>
              </w:rPr>
              <w:t>and</w:t>
            </w:r>
            <w:proofErr w:type="spellEnd"/>
            <w:r w:rsidRPr="00830DC3">
              <w:rPr>
                <w:rFonts w:ascii="Verdana" w:eastAsia="Times New Roman" w:hAnsi="Verdana" w:cs="Times New Roman"/>
                <w:color w:val="0A4242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830DC3">
              <w:rPr>
                <w:rFonts w:ascii="Verdana" w:eastAsia="Times New Roman" w:hAnsi="Verdana" w:cs="Times New Roman"/>
                <w:color w:val="0A4242"/>
                <w:sz w:val="20"/>
                <w:szCs w:val="20"/>
                <w:lang w:eastAsia="nl-NL"/>
              </w:rPr>
              <w:t>communicate</w:t>
            </w:r>
            <w:proofErr w:type="spellEnd"/>
            <w:r w:rsidRPr="00830DC3">
              <w:rPr>
                <w:rFonts w:ascii="Verdana" w:eastAsia="Times New Roman" w:hAnsi="Verdana" w:cs="Times New Roman"/>
                <w:color w:val="0A4242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830DC3">
              <w:rPr>
                <w:rFonts w:ascii="Verdana" w:eastAsia="Times New Roman" w:hAnsi="Verdana" w:cs="Times New Roman"/>
                <w:color w:val="0A4242"/>
                <w:sz w:val="20"/>
                <w:szCs w:val="20"/>
                <w:lang w:eastAsia="nl-NL"/>
              </w:rPr>
              <w:t>with</w:t>
            </w:r>
            <w:proofErr w:type="spellEnd"/>
            <w:r w:rsidRPr="00830DC3">
              <w:rPr>
                <w:rFonts w:ascii="Verdana" w:eastAsia="Times New Roman" w:hAnsi="Verdana" w:cs="Times New Roman"/>
                <w:color w:val="0A4242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830DC3">
              <w:rPr>
                <w:rFonts w:ascii="Verdana" w:eastAsia="Times New Roman" w:hAnsi="Verdana" w:cs="Times New Roman"/>
                <w:color w:val="0A4242"/>
                <w:sz w:val="20"/>
                <w:szCs w:val="20"/>
                <w:lang w:eastAsia="nl-NL"/>
              </w:rPr>
              <w:t>entities</w:t>
            </w:r>
            <w:proofErr w:type="spellEnd"/>
            <w:r w:rsidRPr="00830DC3">
              <w:rPr>
                <w:rFonts w:ascii="Verdana" w:eastAsia="Times New Roman" w:hAnsi="Verdana" w:cs="Times New Roman"/>
                <w:color w:val="0A4242"/>
                <w:sz w:val="20"/>
                <w:szCs w:val="20"/>
                <w:lang w:eastAsia="nl-NL"/>
              </w:rPr>
              <w:t>.</w:t>
            </w:r>
          </w:p>
        </w:tc>
      </w:tr>
      <w:tr w:rsidR="00830DC3" w:rsidRPr="00830DC3" w:rsidTr="00830DC3">
        <w:trPr>
          <w:trHeight w:val="14"/>
        </w:trPr>
        <w:tc>
          <w:tcPr>
            <w:tcW w:w="15975" w:type="dxa"/>
            <w:tcBorders>
              <w:left w:val="single" w:sz="18" w:space="0" w:color="72A376"/>
            </w:tcBorders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830DC3" w:rsidRPr="00830DC3" w:rsidRDefault="00830DC3" w:rsidP="00830DC3">
            <w:pPr>
              <w:spacing w:after="0" w:line="240" w:lineRule="auto"/>
              <w:rPr>
                <w:rFonts w:ascii="Verdana" w:eastAsia="Times New Roman" w:hAnsi="Verdana" w:cs="Times New Roman"/>
                <w:color w:val="262626"/>
                <w:sz w:val="20"/>
                <w:szCs w:val="20"/>
                <w:lang w:eastAsia="nl-NL"/>
              </w:rPr>
            </w:pPr>
          </w:p>
        </w:tc>
      </w:tr>
    </w:tbl>
    <w:p w:rsidR="00830DC3" w:rsidRPr="00830DC3" w:rsidRDefault="00830DC3" w:rsidP="00830DC3">
      <w:pPr>
        <w:spacing w:after="160" w:line="240" w:lineRule="atLeast"/>
        <w:ind w:left="709"/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</w:pPr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Zandheuvel 59 4901HV Oosterhout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NBr</w:t>
      </w:r>
      <w:bookmarkStart w:id="0" w:name="_GoBack"/>
      <w:bookmarkEnd w:id="0"/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br/>
        <w:t>Tel: 0610564703</w:t>
      </w:r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br/>
      </w:r>
      <w:hyperlink r:id="rId8" w:history="1">
        <w:r w:rsidRPr="00830DC3">
          <w:rPr>
            <w:rFonts w:ascii="Verdana" w:hAnsi="Verdana"/>
            <w:color w:val="262626"/>
            <w:sz w:val="20"/>
            <w:lang w:eastAsia="nl-NL"/>
          </w:rPr>
          <w:t>www.petrabusio.nl</w:t>
        </w:r>
      </w:hyperlink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br/>
        <w:t>info@petrabusio.nl</w:t>
      </w:r>
    </w:p>
    <w:tbl>
      <w:tblPr>
        <w:tblW w:w="15990" w:type="dxa"/>
        <w:tblInd w:w="1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0"/>
      </w:tblGrid>
      <w:tr w:rsidR="00830DC3" w:rsidRPr="00830DC3" w:rsidTr="00830DC3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  <w:hideMark/>
          </w:tcPr>
          <w:p w:rsidR="00830DC3" w:rsidRPr="00830DC3" w:rsidRDefault="00830DC3" w:rsidP="00830DC3">
            <w:pPr>
              <w:spacing w:after="0" w:line="240" w:lineRule="auto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30DC3">
              <w:rPr>
                <w:rFonts w:ascii="Verdana" w:eastAsia="Times New Roman" w:hAnsi="Verdana" w:cs="Times New Roman"/>
                <w:color w:val="262626"/>
                <w:sz w:val="20"/>
                <w:szCs w:val="20"/>
                <w:lang w:eastAsia="nl-NL"/>
              </w:rPr>
              <w:t xml:space="preserve">Short workshop 2 </w:t>
            </w:r>
            <w:proofErr w:type="spellStart"/>
            <w:r w:rsidRPr="00830DC3">
              <w:rPr>
                <w:rFonts w:ascii="Verdana" w:eastAsia="Times New Roman" w:hAnsi="Verdana" w:cs="Times New Roman"/>
                <w:color w:val="262626"/>
                <w:sz w:val="20"/>
                <w:szCs w:val="20"/>
                <w:lang w:eastAsia="nl-NL"/>
              </w:rPr>
              <w:t>hours</w:t>
            </w:r>
            <w:proofErr w:type="spellEnd"/>
            <w:r w:rsidRPr="00830DC3">
              <w:rPr>
                <w:rFonts w:ascii="Verdana" w:eastAsia="Times New Roman" w:hAnsi="Verdana" w:cs="Times New Roman"/>
                <w:color w:val="262626"/>
                <w:sz w:val="20"/>
                <w:szCs w:val="20"/>
                <w:lang w:eastAsia="nl-NL"/>
              </w:rPr>
              <w:t>.</w:t>
            </w:r>
          </w:p>
          <w:p w:rsidR="00830DC3" w:rsidRPr="00830DC3" w:rsidRDefault="00830DC3" w:rsidP="00830DC3">
            <w:pPr>
              <w:spacing w:after="0" w:line="240" w:lineRule="auto"/>
              <w:ind w:left="2160" w:hanging="1638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30DC3">
              <w:rPr>
                <w:rFonts w:ascii="Verdana" w:eastAsia="Times New Roman" w:hAnsi="Verdana" w:cs="Times New Roman"/>
                <w:color w:val="262626"/>
                <w:sz w:val="20"/>
                <w:szCs w:val="20"/>
                <w:lang w:eastAsia="nl-NL"/>
              </w:rPr>
              <w:t>2020</w:t>
            </w:r>
          </w:p>
          <w:p w:rsidR="00830DC3" w:rsidRPr="00830DC3" w:rsidRDefault="00830DC3" w:rsidP="00830DC3">
            <w:pPr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</w:tbl>
    <w:p w:rsidR="009067E5" w:rsidRDefault="009067E5" w:rsidP="00830DC3">
      <w:pPr>
        <w:spacing w:after="160" w:line="240" w:lineRule="atLeast"/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</w:pPr>
    </w:p>
    <w:p w:rsidR="009067E5" w:rsidRDefault="009067E5">
      <w:pPr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br w:type="page"/>
      </w:r>
    </w:p>
    <w:p w:rsidR="00830DC3" w:rsidRPr="00830DC3" w:rsidRDefault="006B355F" w:rsidP="00830DC3">
      <w:pPr>
        <w:spacing w:after="16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</w:pPr>
      <w:proofErr w:type="spellStart"/>
      <w:r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lastRenderedPageBreak/>
        <w:t>What</w:t>
      </w:r>
      <w:proofErr w:type="spellEnd"/>
      <w:r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 xml:space="preserve"> are guides</w:t>
      </w:r>
      <w:r w:rsidR="00830DC3" w:rsidRPr="00830DC3">
        <w:rPr>
          <w:rFonts w:ascii="Verdana" w:eastAsia="Times New Roman" w:hAnsi="Verdana" w:cs="Times New Roman"/>
          <w:b/>
          <w:color w:val="262626"/>
          <w:sz w:val="20"/>
          <w:szCs w:val="20"/>
          <w:lang w:eastAsia="nl-NL"/>
        </w:rPr>
        <w:t>?</w:t>
      </w:r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 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Everyone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has a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birth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guide,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who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guides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to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reach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your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soul goal. 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Sometimes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have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several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guides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and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/ or helpers. 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Your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birth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guide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helps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write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. The more </w:t>
      </w:r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contact </w:t>
      </w:r>
      <w:proofErr w:type="spellStart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</w:t>
      </w:r>
      <w:proofErr w:type="spellEnd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make </w:t>
      </w:r>
      <w:proofErr w:type="spellStart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with</w:t>
      </w:r>
      <w:proofErr w:type="spellEnd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your</w:t>
      </w:r>
      <w:proofErr w:type="spellEnd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birth</w:t>
      </w:r>
      <w:proofErr w:type="spellEnd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guide,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the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stronger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the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contact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with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your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other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guides</w:t>
      </w:r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and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helpers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becomes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. 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Your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guide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for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love </w:t>
      </w:r>
      <w:proofErr w:type="spellStart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gives</w:t>
      </w:r>
      <w:proofErr w:type="spellEnd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</w:t>
      </w:r>
      <w:proofErr w:type="spellEnd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a</w:t>
      </w:r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nice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feeling of love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when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make contact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with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this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guide.</w:t>
      </w:r>
    </w:p>
    <w:p w:rsidR="00830DC3" w:rsidRPr="00830DC3" w:rsidRDefault="00A71506" w:rsidP="00830DC3">
      <w:pPr>
        <w:spacing w:after="16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</w:pPr>
      <w:proofErr w:type="spellStart"/>
      <w:r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>What</w:t>
      </w:r>
      <w:proofErr w:type="spellEnd"/>
      <w:r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 xml:space="preserve"> is a Channel?</w:t>
      </w:r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Channels</w:t>
      </w:r>
      <w:proofErr w:type="spellEnd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are </w:t>
      </w:r>
      <w:proofErr w:type="spellStart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used</w:t>
      </w:r>
      <w:proofErr w:type="spellEnd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for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communicating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with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spiritual persons. It is one of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the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most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interesting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phenomena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in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the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paranormal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world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.</w:t>
      </w:r>
    </w:p>
    <w:p w:rsidR="00830DC3" w:rsidRPr="00830DC3" w:rsidRDefault="00830DC3" w:rsidP="00830DC3">
      <w:pPr>
        <w:spacing w:after="16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</w:pPr>
      <w:r w:rsidRPr="00830DC3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 xml:space="preserve">The </w:t>
      </w:r>
      <w:proofErr w:type="spellStart"/>
      <w:r w:rsidRPr="00830DC3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>history</w:t>
      </w:r>
      <w:proofErr w:type="spellEnd"/>
      <w:r w:rsidRPr="00830DC3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>. 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Chan</w:t>
      </w:r>
      <w:r w:rsidR="00A71506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neling</w:t>
      </w:r>
      <w:proofErr w:type="spellEnd"/>
      <w:r w:rsidR="00A71506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is a </w:t>
      </w:r>
      <w:proofErr w:type="spellStart"/>
      <w:r w:rsidR="00A71506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mystical</w:t>
      </w:r>
      <w:proofErr w:type="spellEnd"/>
      <w:r w:rsidR="00A71506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A71506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experience</w:t>
      </w:r>
      <w:proofErr w:type="spellEnd"/>
      <w:r w:rsidR="00A71506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, a </w:t>
      </w:r>
      <w:proofErr w:type="spellStart"/>
      <w:r w:rsidR="00A71506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phenomenon</w:t>
      </w:r>
      <w:proofErr w:type="spellEnd"/>
      <w:r w:rsidR="00A71506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, </w:t>
      </w:r>
      <w:proofErr w:type="spellStart"/>
      <w:r w:rsidR="00A71506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that</w:t>
      </w:r>
      <w:proofErr w:type="spellEnd"/>
      <w:r w:rsidR="00A71506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is as </w:t>
      </w:r>
      <w:proofErr w:type="spellStart"/>
      <w:r w:rsidR="00A71506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old</w:t>
      </w:r>
      <w:proofErr w:type="spellEnd"/>
      <w:r w:rsidR="00A71506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as </w:t>
      </w:r>
      <w:proofErr w:type="spellStart"/>
      <w:r w:rsidR="00A71506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humanity</w:t>
      </w:r>
      <w:proofErr w:type="spellEnd"/>
      <w:r w:rsidR="00A71506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.</w:t>
      </w:r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 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Fortune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tellers,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shamans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,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prophets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and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initiates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were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already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working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on it. 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Such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as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Jesus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, Moses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and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Nostradamus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and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Jozef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Rulof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. It </w:t>
      </w:r>
      <w:r w:rsidR="00A71506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was </w:t>
      </w:r>
      <w:proofErr w:type="spellStart"/>
      <w:r w:rsidR="00A71506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used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in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all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A71506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eras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and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cultures.</w:t>
      </w:r>
    </w:p>
    <w:p w:rsidR="00830DC3" w:rsidRPr="00830DC3" w:rsidRDefault="00830DC3" w:rsidP="00830DC3">
      <w:pPr>
        <w:spacing w:after="16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</w:pPr>
      <w:r w:rsidRPr="00830DC3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>Workshop. </w:t>
      </w:r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The workshop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consists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of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three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par</w:t>
      </w:r>
      <w:r w:rsidR="00A71506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ts</w:t>
      </w:r>
      <w:proofErr w:type="spellEnd"/>
      <w:r w:rsidR="00A71506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, </w:t>
      </w:r>
      <w:proofErr w:type="spellStart"/>
      <w:r w:rsidR="00A71506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Theory</w:t>
      </w:r>
      <w:proofErr w:type="spellEnd"/>
      <w:r w:rsidR="00A71506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, </w:t>
      </w:r>
      <w:proofErr w:type="spellStart"/>
      <w:r w:rsidR="00A71506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Meditation</w:t>
      </w:r>
      <w:proofErr w:type="spellEnd"/>
      <w:r w:rsidR="00A71506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, </w:t>
      </w:r>
      <w:proofErr w:type="spellStart"/>
      <w:r w:rsidR="00A71506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Writing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. Love,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honesty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and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acceptance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will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be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main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focus.</w:t>
      </w:r>
    </w:p>
    <w:p w:rsidR="00830DC3" w:rsidRPr="00830DC3" w:rsidRDefault="00830DC3" w:rsidP="00A67F66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</w:pPr>
      <w:r w:rsidRPr="00830DC3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 xml:space="preserve">The spirit </w:t>
      </w:r>
      <w:proofErr w:type="spellStart"/>
      <w:r w:rsidRPr="00830DC3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>world</w:t>
      </w:r>
      <w:proofErr w:type="spellEnd"/>
      <w:r w:rsidRPr="00830DC3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>. </w:t>
      </w:r>
      <w:r w:rsidR="003E77EF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Spirits</w:t>
      </w:r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do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not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have a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physical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body, are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very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quick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in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understanding</w:t>
      </w:r>
      <w:proofErr w:type="spellEnd"/>
      <w:r w:rsidR="003E77EF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issues</w:t>
      </w:r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, </w:t>
      </w:r>
      <w:proofErr w:type="spellStart"/>
      <w:r w:rsidR="003E77EF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and</w:t>
      </w:r>
      <w:proofErr w:type="spellEnd"/>
      <w:r w:rsidR="003E77EF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have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paranormal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abilities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on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other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side. Even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if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they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didn't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have </w:t>
      </w:r>
      <w:r w:rsidR="003E77EF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these </w:t>
      </w:r>
      <w:proofErr w:type="spellStart"/>
      <w:r w:rsidR="003E77EF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abilities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before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. 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They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can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therefore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bring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about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all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r w:rsidR="00B45E66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kinds of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psychic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phenomena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.</w:t>
      </w:r>
    </w:p>
    <w:p w:rsidR="00830DC3" w:rsidRPr="00830DC3" w:rsidRDefault="00830DC3" w:rsidP="00A67F66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</w:pPr>
      <w:r w:rsidRPr="00830DC3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>Energy. </w:t>
      </w:r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Energy is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everywhere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and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spirit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world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is</w:t>
      </w:r>
      <w:r w:rsidR="00450A0A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450A0A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also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everywhere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, </w:t>
      </w:r>
      <w:proofErr w:type="spellStart"/>
      <w:r w:rsidR="00450A0A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and</w:t>
      </w:r>
      <w:proofErr w:type="spellEnd"/>
      <w:r w:rsidR="00450A0A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everything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is energy. 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So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450A0A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can</w:t>
      </w:r>
      <w:proofErr w:type="spellEnd"/>
      <w:r w:rsidR="00450A0A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 </w:t>
      </w:r>
      <w:proofErr w:type="spellStart"/>
      <w:r w:rsidR="00450A0A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communicate</w:t>
      </w:r>
      <w:proofErr w:type="spellEnd"/>
      <w:r w:rsidR="00450A0A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 </w:t>
      </w:r>
      <w:proofErr w:type="spellStart"/>
      <w:r w:rsidR="00450A0A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with</w:t>
      </w:r>
      <w:proofErr w:type="spellEnd"/>
      <w:r w:rsidR="00450A0A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450A0A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everything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. 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So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 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also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with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animals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,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plants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, 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objects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,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places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, trees,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entities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. Automatic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writing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usually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happens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when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approach a person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through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soul.</w:t>
      </w:r>
    </w:p>
    <w:p w:rsidR="00830DC3" w:rsidRPr="00830DC3" w:rsidRDefault="00830DC3" w:rsidP="00A67F66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</w:pPr>
      <w:r w:rsidRPr="00830DC3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 xml:space="preserve">The benefits of </w:t>
      </w:r>
      <w:proofErr w:type="spellStart"/>
      <w:r w:rsidRPr="00830DC3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>writing</w:t>
      </w:r>
      <w:proofErr w:type="spellEnd"/>
      <w:r w:rsidRPr="00830DC3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>?</w:t>
      </w:r>
    </w:p>
    <w:p w:rsidR="00830DC3" w:rsidRPr="00830DC3" w:rsidRDefault="00830DC3" w:rsidP="00A67F66">
      <w:pPr>
        <w:numPr>
          <w:ilvl w:val="0"/>
          <w:numId w:val="1"/>
        </w:numPr>
        <w:spacing w:after="0" w:line="240" w:lineRule="auto"/>
        <w:ind w:left="1560" w:firstLine="0"/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</w:pP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feel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that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are part of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universal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Love.</w:t>
      </w:r>
    </w:p>
    <w:p w:rsidR="00830DC3" w:rsidRPr="00830DC3" w:rsidRDefault="00830DC3" w:rsidP="00A67F66">
      <w:pPr>
        <w:numPr>
          <w:ilvl w:val="0"/>
          <w:numId w:val="1"/>
        </w:numPr>
        <w:spacing w:after="0" w:line="240" w:lineRule="auto"/>
        <w:ind w:left="1560" w:firstLine="0"/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</w:pPr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Through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our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guides we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will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get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to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know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ourselves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better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.</w:t>
      </w:r>
    </w:p>
    <w:p w:rsidR="00830DC3" w:rsidRPr="00830DC3" w:rsidRDefault="00830DC3" w:rsidP="00A67F66">
      <w:pPr>
        <w:numPr>
          <w:ilvl w:val="0"/>
          <w:numId w:val="1"/>
        </w:numPr>
        <w:spacing w:after="0" w:line="240" w:lineRule="auto"/>
        <w:ind w:left="1560" w:firstLine="0"/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</w:pPr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Learn</w:t>
      </w:r>
      <w:r w:rsidR="00BA6DE4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ing</w:t>
      </w:r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to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discover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and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support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your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soul goals.</w:t>
      </w:r>
    </w:p>
    <w:p w:rsidR="00830DC3" w:rsidRPr="00830DC3" w:rsidRDefault="00830DC3" w:rsidP="00A67F66">
      <w:pPr>
        <w:numPr>
          <w:ilvl w:val="0"/>
          <w:numId w:val="1"/>
        </w:numPr>
        <w:spacing w:after="0" w:line="240" w:lineRule="auto"/>
        <w:ind w:left="1560" w:firstLine="0"/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</w:pPr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The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separation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between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entities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and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person is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abolished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.</w:t>
      </w:r>
    </w:p>
    <w:p w:rsidR="00830DC3" w:rsidRPr="00830DC3" w:rsidRDefault="00830DC3" w:rsidP="00A67F66">
      <w:pPr>
        <w:numPr>
          <w:ilvl w:val="0"/>
          <w:numId w:val="1"/>
        </w:numPr>
        <w:spacing w:after="0" w:line="240" w:lineRule="auto"/>
        <w:ind w:left="1560" w:firstLine="0"/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</w:pP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Psychological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problems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are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seen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in a different light.</w:t>
      </w:r>
    </w:p>
    <w:p w:rsidR="00830DC3" w:rsidRPr="00830DC3" w:rsidRDefault="00BA6DE4" w:rsidP="00A67F66">
      <w:pPr>
        <w:numPr>
          <w:ilvl w:val="0"/>
          <w:numId w:val="1"/>
        </w:numPr>
        <w:spacing w:after="160" w:line="240" w:lineRule="auto"/>
        <w:ind w:left="1560" w:firstLine="0"/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Health </w:t>
      </w:r>
      <w:proofErr w:type="spellStart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and</w:t>
      </w:r>
      <w:proofErr w:type="spellEnd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your</w:t>
      </w:r>
      <w:proofErr w:type="spellEnd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insight</w:t>
      </w:r>
      <w:proofErr w:type="spellEnd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on </w:t>
      </w:r>
      <w:proofErr w:type="spellStart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it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 </w:t>
      </w:r>
      <w:proofErr w:type="spellStart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will</w:t>
      </w:r>
      <w:proofErr w:type="spellEnd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be</w:t>
      </w:r>
      <w:proofErr w:type="spellEnd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guide</w:t>
      </w:r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d</w:t>
      </w:r>
      <w:proofErr w:type="spellEnd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by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healing.</w:t>
      </w:r>
    </w:p>
    <w:p w:rsidR="00830DC3" w:rsidRPr="00830DC3" w:rsidRDefault="00830DC3" w:rsidP="00A67F66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</w:pPr>
      <w:proofErr w:type="spellStart"/>
      <w:r w:rsidRPr="00830DC3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>Suitable</w:t>
      </w:r>
      <w:proofErr w:type="spellEnd"/>
      <w:r w:rsidRPr="00830DC3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>for</w:t>
      </w:r>
      <w:proofErr w:type="spellEnd"/>
      <w:r w:rsidRPr="00830DC3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>writing</w:t>
      </w:r>
      <w:proofErr w:type="spellEnd"/>
      <w:r w:rsidRPr="00830DC3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>?</w:t>
      </w:r>
    </w:p>
    <w:p w:rsidR="00830DC3" w:rsidRPr="00830DC3" w:rsidRDefault="00830DC3" w:rsidP="00A67F66">
      <w:pPr>
        <w:numPr>
          <w:ilvl w:val="0"/>
          <w:numId w:val="2"/>
        </w:numPr>
        <w:spacing w:after="0" w:line="240" w:lineRule="auto"/>
        <w:ind w:left="2760" w:hanging="1200"/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</w:pP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Learn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to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understand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spirit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world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.</w:t>
      </w:r>
    </w:p>
    <w:p w:rsidR="00830DC3" w:rsidRPr="00830DC3" w:rsidRDefault="00830DC3" w:rsidP="00A67F66">
      <w:pPr>
        <w:numPr>
          <w:ilvl w:val="0"/>
          <w:numId w:val="2"/>
        </w:numPr>
        <w:spacing w:after="0" w:line="240" w:lineRule="auto"/>
        <w:ind w:left="2760" w:hanging="1200"/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</w:pP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Good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motivation</w:t>
      </w:r>
      <w:proofErr w:type="spellEnd"/>
    </w:p>
    <w:p w:rsidR="00830DC3" w:rsidRPr="00830DC3" w:rsidRDefault="00830DC3" w:rsidP="00A67F66">
      <w:pPr>
        <w:numPr>
          <w:ilvl w:val="0"/>
          <w:numId w:val="2"/>
        </w:numPr>
        <w:spacing w:after="0" w:line="240" w:lineRule="auto"/>
        <w:ind w:left="2760" w:hanging="1200"/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</w:pPr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Free up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enough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time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for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it.</w:t>
      </w:r>
    </w:p>
    <w:p w:rsidR="00830DC3" w:rsidRPr="00830DC3" w:rsidRDefault="00185524" w:rsidP="00A67F66">
      <w:pPr>
        <w:numPr>
          <w:ilvl w:val="0"/>
          <w:numId w:val="2"/>
        </w:numPr>
        <w:spacing w:after="0" w:line="240" w:lineRule="auto"/>
        <w:ind w:left="2760" w:hanging="1200"/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Do </w:t>
      </w:r>
      <w:proofErr w:type="spellStart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not</w:t>
      </w:r>
      <w:proofErr w:type="spellEnd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use</w:t>
      </w:r>
      <w:proofErr w:type="spellEnd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it</w:t>
      </w:r>
      <w:proofErr w:type="spellEnd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to</w:t>
      </w:r>
      <w:proofErr w:type="spellEnd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try</w:t>
      </w:r>
      <w:proofErr w:type="spellEnd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to</w:t>
      </w:r>
      <w:proofErr w:type="spellEnd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resolve</w:t>
      </w:r>
      <w:proofErr w:type="spellEnd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problems</w:t>
      </w:r>
      <w:proofErr w:type="spellEnd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that</w:t>
      </w:r>
      <w:proofErr w:type="spellEnd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are </w:t>
      </w:r>
      <w:proofErr w:type="spellStart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too</w:t>
      </w:r>
      <w:proofErr w:type="spellEnd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big</w:t>
      </w:r>
    </w:p>
    <w:p w:rsidR="00830DC3" w:rsidRPr="00830DC3" w:rsidRDefault="00830DC3" w:rsidP="00A67F66">
      <w:pPr>
        <w:numPr>
          <w:ilvl w:val="0"/>
          <w:numId w:val="2"/>
        </w:numPr>
        <w:spacing w:after="0" w:line="240" w:lineRule="auto"/>
        <w:ind w:left="2760" w:hanging="1200"/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</w:pPr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Want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to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work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in love</w:t>
      </w:r>
    </w:p>
    <w:p w:rsidR="00830DC3" w:rsidRPr="00830DC3" w:rsidRDefault="00830DC3" w:rsidP="00A67F66">
      <w:pPr>
        <w:numPr>
          <w:ilvl w:val="0"/>
          <w:numId w:val="2"/>
        </w:numPr>
        <w:spacing w:after="0" w:line="240" w:lineRule="auto"/>
        <w:ind w:left="2760" w:hanging="1200"/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</w:pP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Work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in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honesty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,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purity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.</w:t>
      </w:r>
    </w:p>
    <w:p w:rsidR="00830DC3" w:rsidRPr="00830DC3" w:rsidRDefault="00830DC3" w:rsidP="00A67F66">
      <w:pPr>
        <w:numPr>
          <w:ilvl w:val="0"/>
          <w:numId w:val="2"/>
        </w:numPr>
        <w:spacing w:after="160" w:line="240" w:lineRule="auto"/>
        <w:ind w:left="2760" w:hanging="1200"/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</w:pP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Your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body must flow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pretty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well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and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be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in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lifeline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.</w:t>
      </w:r>
    </w:p>
    <w:p w:rsidR="00830DC3" w:rsidRPr="00830DC3" w:rsidRDefault="00830DC3" w:rsidP="00830DC3">
      <w:pPr>
        <w:spacing w:after="16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</w:pPr>
      <w:r w:rsidRPr="00830DC3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>The first contact.</w:t>
      </w:r>
    </w:p>
    <w:p w:rsidR="00830DC3" w:rsidRPr="00830DC3" w:rsidRDefault="00830DC3" w:rsidP="00830DC3">
      <w:pPr>
        <w:spacing w:after="16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</w:pP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Your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guide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may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first </w:t>
      </w:r>
      <w:proofErr w:type="spellStart"/>
      <w:r w:rsidR="00185524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teach</w:t>
      </w:r>
      <w:proofErr w:type="spellEnd"/>
      <w:r w:rsidR="00185524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185524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how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to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write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,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it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will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first start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very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simply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. Take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time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for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it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and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above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all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let love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be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basis of contact. In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beginning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it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will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seem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strange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and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it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will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even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seem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r w:rsidR="00185524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like </w:t>
      </w:r>
      <w:proofErr w:type="spellStart"/>
      <w:r w:rsidR="00185524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</w:t>
      </w:r>
      <w:proofErr w:type="spellEnd"/>
      <w:r w:rsidR="00185524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are </w:t>
      </w:r>
      <w:proofErr w:type="spellStart"/>
      <w:r w:rsidR="00185524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doing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it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yourself</w:t>
      </w:r>
      <w:proofErr w:type="spellEnd"/>
      <w:r w:rsidR="00185524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, like </w:t>
      </w:r>
      <w:proofErr w:type="spellStart"/>
      <w:r w:rsidR="00185524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the</w:t>
      </w:r>
      <w:proofErr w:type="spellEnd"/>
      <w:r w:rsidR="00185524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185524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text</w:t>
      </w:r>
      <w:proofErr w:type="spellEnd"/>
      <w:r w:rsidR="00185524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185524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</w:t>
      </w:r>
      <w:proofErr w:type="spellEnd"/>
      <w:r w:rsidR="00185524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are </w:t>
      </w:r>
      <w:proofErr w:type="spellStart"/>
      <w:r w:rsidR="00185524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writing</w:t>
      </w:r>
      <w:proofErr w:type="spellEnd"/>
      <w:r w:rsidR="00185524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is made up </w:t>
      </w:r>
      <w:proofErr w:type="spellStart"/>
      <w:r w:rsidR="00185524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by</w:t>
      </w:r>
      <w:proofErr w:type="spellEnd"/>
      <w:r w:rsidR="00185524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185524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. But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if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ask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questions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that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actually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don't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know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yourself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,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will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get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confidence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in </w:t>
      </w:r>
      <w:proofErr w:type="spellStart"/>
      <w:r w:rsidR="00E1066C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the</w:t>
      </w:r>
      <w:proofErr w:type="spellEnd"/>
      <w:r w:rsidR="00E1066C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E1066C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fact</w:t>
      </w:r>
      <w:proofErr w:type="spellEnd"/>
      <w:r w:rsidR="00E1066C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E1066C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that</w:t>
      </w:r>
      <w:proofErr w:type="spellEnd"/>
      <w:r w:rsidR="00E1066C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E1066C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your</w:t>
      </w:r>
      <w:proofErr w:type="spellEnd"/>
      <w:r w:rsidR="00E1066C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guide is </w:t>
      </w:r>
      <w:proofErr w:type="spellStart"/>
      <w:r w:rsidR="00E1066C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helping</w:t>
      </w:r>
      <w:proofErr w:type="spellEnd"/>
      <w:r w:rsidR="00E1066C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E1066C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. </w:t>
      </w:r>
      <w:r w:rsidR="00CF36E0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The most important part of automatic </w:t>
      </w:r>
      <w:proofErr w:type="spellStart"/>
      <w:r w:rsidR="00CF36E0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writing</w:t>
      </w:r>
      <w:proofErr w:type="spellEnd"/>
      <w:r w:rsidR="00CF36E0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is nota bout </w:t>
      </w:r>
      <w:proofErr w:type="spellStart"/>
      <w:r w:rsidR="00CF36E0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the</w:t>
      </w:r>
      <w:proofErr w:type="spellEnd"/>
      <w:r w:rsidR="00CF36E0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CF36E0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knowledge</w:t>
      </w:r>
      <w:proofErr w:type="spellEnd"/>
      <w:r w:rsidR="00CF36E0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, but </w:t>
      </w:r>
      <w:proofErr w:type="spellStart"/>
      <w:r w:rsidR="00CF36E0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about</w:t>
      </w:r>
      <w:proofErr w:type="spellEnd"/>
      <w:r w:rsidR="00CF36E0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CF36E0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the</w:t>
      </w:r>
      <w:proofErr w:type="spellEnd"/>
      <w:r w:rsidR="00CF36E0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love </w:t>
      </w:r>
      <w:proofErr w:type="spellStart"/>
      <w:r w:rsidR="00CF36E0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that</w:t>
      </w:r>
      <w:proofErr w:type="spellEnd"/>
      <w:r w:rsidR="00CF36E0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CF36E0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</w:t>
      </w:r>
      <w:proofErr w:type="spellEnd"/>
      <w:r w:rsidR="00CF36E0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feel </w:t>
      </w:r>
      <w:proofErr w:type="spellStart"/>
      <w:r w:rsidR="00CF36E0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when</w:t>
      </w:r>
      <w:proofErr w:type="spellEnd"/>
      <w:r w:rsidR="00CF36E0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CF36E0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</w:t>
      </w:r>
      <w:proofErr w:type="spellEnd"/>
      <w:r w:rsidR="00CF36E0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are </w:t>
      </w:r>
      <w:proofErr w:type="spellStart"/>
      <w:r w:rsidR="00CF36E0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writing</w:t>
      </w:r>
      <w:proofErr w:type="spellEnd"/>
      <w:r w:rsidR="00CF36E0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.</w:t>
      </w:r>
    </w:p>
    <w:p w:rsidR="007035A7" w:rsidRDefault="00830DC3" w:rsidP="00830DC3">
      <w:pPr>
        <w:spacing w:after="160" w:line="240" w:lineRule="atLeast"/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</w:pP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Dear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...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please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write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with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me (date).</w:t>
      </w:r>
    </w:p>
    <w:p w:rsidR="00830DC3" w:rsidRPr="00830DC3" w:rsidRDefault="00830DC3" w:rsidP="00830DC3">
      <w:pPr>
        <w:spacing w:after="16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</w:pP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That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will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7035A7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be</w:t>
      </w:r>
      <w:proofErr w:type="spellEnd"/>
      <w:r w:rsidR="007035A7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7035A7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your</w:t>
      </w:r>
      <w:proofErr w:type="spellEnd"/>
      <w:r w:rsidR="007035A7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first </w:t>
      </w:r>
      <w:proofErr w:type="spellStart"/>
      <w:r w:rsidR="007035A7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sentence</w:t>
      </w:r>
      <w:proofErr w:type="spellEnd"/>
      <w:r w:rsidR="007035A7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7035A7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when</w:t>
      </w:r>
      <w:proofErr w:type="spellEnd"/>
      <w:r w:rsidR="007035A7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7035A7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writing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. 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Surrender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7035A7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yourself</w:t>
      </w:r>
      <w:proofErr w:type="spellEnd"/>
      <w:r w:rsidR="007035A7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complete</w:t>
      </w:r>
      <w:r w:rsidR="007035A7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ly</w:t>
      </w:r>
      <w:proofErr w:type="spellEnd"/>
      <w:r w:rsidR="007035A7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. Move </w:t>
      </w:r>
      <w:proofErr w:type="spellStart"/>
      <w:r w:rsidR="007035A7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your</w:t>
      </w:r>
      <w:proofErr w:type="spellEnd"/>
      <w:r w:rsidR="007035A7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thought</w:t>
      </w:r>
      <w:r w:rsidR="007035A7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s</w:t>
      </w:r>
      <w:proofErr w:type="spellEnd"/>
      <w:r w:rsidR="007035A7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7035A7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aside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and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let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energy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write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. It </w:t>
      </w:r>
      <w:proofErr w:type="spellStart"/>
      <w:r w:rsidR="007035A7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will</w:t>
      </w:r>
      <w:proofErr w:type="spellEnd"/>
      <w:r w:rsidR="007035A7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7035A7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come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in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where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angel's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wings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are. 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Don't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let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your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guide make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doubt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. 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And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 trust </w:t>
      </w:r>
      <w:proofErr w:type="spellStart"/>
      <w:r w:rsidR="007035A7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that</w:t>
      </w:r>
      <w:proofErr w:type="spellEnd"/>
      <w:r w:rsidR="007035A7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7035A7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it</w:t>
      </w:r>
      <w:proofErr w:type="spellEnd"/>
      <w:r w:rsidR="007035A7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7035A7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will</w:t>
      </w:r>
      <w:proofErr w:type="spellEnd"/>
      <w:r w:rsidR="007035A7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7035A7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work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. </w:t>
      </w:r>
      <w:proofErr w:type="spellStart"/>
      <w:r w:rsidR="008B7E8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</w:t>
      </w:r>
      <w:proofErr w:type="spellEnd"/>
      <w:r w:rsidR="008B7E8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8B7E8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did</w:t>
      </w:r>
      <w:proofErr w:type="spellEnd"/>
      <w:r w:rsidR="008B7E8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8B7E8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not</w:t>
      </w:r>
      <w:proofErr w:type="spellEnd"/>
      <w:r w:rsidR="008B7E8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end up </w:t>
      </w:r>
      <w:proofErr w:type="spellStart"/>
      <w:r w:rsidR="008B7E8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here</w:t>
      </w:r>
      <w:proofErr w:type="spellEnd"/>
      <w:r w:rsidR="008B7E8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, at </w:t>
      </w:r>
      <w:proofErr w:type="spellStart"/>
      <w:r w:rsidR="008B7E8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this</w:t>
      </w:r>
      <w:proofErr w:type="spellEnd"/>
      <w:r w:rsidR="008B7E8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8B7E8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place</w:t>
      </w:r>
      <w:proofErr w:type="spellEnd"/>
      <w:r w:rsidR="008B7E8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, </w:t>
      </w:r>
      <w:proofErr w:type="spellStart"/>
      <w:r w:rsidR="008B7E8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for</w:t>
      </w:r>
      <w:proofErr w:type="spellEnd"/>
      <w:r w:rsidR="008B7E8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8B7E8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nothing</w:t>
      </w:r>
      <w:proofErr w:type="spellEnd"/>
      <w:r w:rsidR="008B7E8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. </w:t>
      </w:r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The guide has sent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here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8B7E8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for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a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reason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. 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Optimism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and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positive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thinking is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ve</w:t>
      </w:r>
      <w:r w:rsidR="00E24ABC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ry</w:t>
      </w:r>
      <w:proofErr w:type="spellEnd"/>
      <w:r w:rsidR="00E24ABC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important at </w:t>
      </w:r>
      <w:proofErr w:type="spellStart"/>
      <w:r w:rsidR="00E24ABC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the</w:t>
      </w:r>
      <w:proofErr w:type="spellEnd"/>
      <w:r w:rsidR="00E24ABC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first start</w:t>
      </w:r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. 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start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by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learning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to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write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lastRenderedPageBreak/>
        <w:t>alphabet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together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, </w:t>
      </w:r>
      <w:proofErr w:type="spellStart"/>
      <w:r w:rsidR="00E24ABC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the</w:t>
      </w:r>
      <w:proofErr w:type="spellEnd"/>
      <w:r w:rsidR="00E24ABC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letters </w:t>
      </w:r>
      <w:proofErr w:type="spellStart"/>
      <w:r w:rsidR="00E24ABC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will</w:t>
      </w:r>
      <w:proofErr w:type="spellEnd"/>
      <w:r w:rsidR="00E24ABC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E24ABC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carefully</w:t>
      </w:r>
      <w:proofErr w:type="spellEnd"/>
      <w:r w:rsidR="00E24ABC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E24ABC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come</w:t>
      </w:r>
      <w:proofErr w:type="spellEnd"/>
      <w:r w:rsidR="00E24ABC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in w</w:t>
      </w:r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aves</w:t>
      </w:r>
      <w:r w:rsidR="00E24ABC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. </w:t>
      </w:r>
      <w:proofErr w:type="spellStart"/>
      <w:r w:rsidR="00E24ABC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H</w:t>
      </w:r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aving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motor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controlled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by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your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guide is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very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difficult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in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beginning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,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so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discipline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and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perseverance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are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needed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. A private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place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where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can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write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undisturbed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is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also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nice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to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have. 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Ask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E24ABC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for</w:t>
      </w:r>
      <w:proofErr w:type="spellEnd"/>
      <w:r w:rsidR="00E24ABC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short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answers</w:t>
      </w:r>
      <w:proofErr w:type="spellEnd"/>
      <w:r w:rsidR="00E24ABC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E24ABC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such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as a yes or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beautiful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.</w:t>
      </w:r>
      <w:r w:rsidRPr="00830DC3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br/>
      </w:r>
      <w:proofErr w:type="spellStart"/>
      <w:r w:rsidR="00ED3015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Sensations</w:t>
      </w:r>
      <w:proofErr w:type="spellEnd"/>
      <w:r w:rsidR="00ED3015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ED3015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such</w:t>
      </w:r>
      <w:proofErr w:type="spellEnd"/>
      <w:r w:rsidR="00ED3015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as a </w:t>
      </w:r>
      <w:proofErr w:type="spellStart"/>
      <w:r w:rsidR="00ED3015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vibration</w:t>
      </w:r>
      <w:proofErr w:type="spellEnd"/>
      <w:r w:rsidR="00ED3015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, feeling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cold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or, on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contrary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, </w:t>
      </w:r>
      <w:proofErr w:type="spellStart"/>
      <w:r w:rsidR="00ED3015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warmth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may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also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arise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r w:rsidR="00ED3015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at </w:t>
      </w:r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first.</w:t>
      </w:r>
      <w:r w:rsidRPr="00830DC3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br/>
      </w:r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Does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your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guide </w:t>
      </w:r>
      <w:proofErr w:type="spellStart"/>
      <w:r w:rsidR="00ED3015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actually</w:t>
      </w:r>
      <w:proofErr w:type="spellEnd"/>
      <w:r w:rsidR="00ED3015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want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to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communicate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in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this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way? In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beginning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it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takes a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while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to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ED3015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figure</w:t>
      </w:r>
      <w:proofErr w:type="spellEnd"/>
      <w:r w:rsidR="00ED3015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ED3015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this</w:t>
      </w:r>
      <w:proofErr w:type="spellEnd"/>
      <w:r w:rsidR="00ED3015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out</w:t>
      </w:r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.</w:t>
      </w:r>
      <w:r w:rsidRPr="00830DC3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br/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Sometimes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it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happens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that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D075BD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can</w:t>
      </w:r>
      <w:proofErr w:type="spellEnd"/>
      <w:r w:rsidR="00D075BD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immediately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write</w:t>
      </w:r>
      <w:proofErr w:type="spellEnd"/>
      <w:r w:rsidR="00D075BD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well </w:t>
      </w:r>
      <w:proofErr w:type="spellStart"/>
      <w:r w:rsidR="00D075BD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and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quickly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,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and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then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D075BD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will</w:t>
      </w:r>
      <w:proofErr w:type="spellEnd"/>
      <w:r w:rsidR="00D075BD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need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time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to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process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that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. 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can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fit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your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guide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into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your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life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and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it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takes time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and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space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D075BD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to</w:t>
      </w:r>
      <w:proofErr w:type="spellEnd"/>
      <w:r w:rsidR="00D075BD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do </w:t>
      </w:r>
      <w:proofErr w:type="spellStart"/>
      <w:r w:rsidR="00D075BD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so</w:t>
      </w:r>
      <w:proofErr w:type="spellEnd"/>
      <w:r w:rsidR="00D075BD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,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and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on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other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r w:rsidR="00D075BD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side</w:t>
      </w:r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they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D075BD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also</w:t>
      </w:r>
      <w:proofErr w:type="spellEnd"/>
      <w:r w:rsidR="00D075BD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do </w:t>
      </w:r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have more time</w:t>
      </w:r>
      <w:r w:rsidR="00D075BD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D075BD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available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than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we do.</w:t>
      </w:r>
    </w:p>
    <w:p w:rsidR="00830DC3" w:rsidRPr="00830DC3" w:rsidRDefault="00830DC3" w:rsidP="00830DC3">
      <w:pPr>
        <w:spacing w:after="16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</w:pPr>
      <w:r w:rsidRPr="00830DC3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 xml:space="preserve">Half </w:t>
      </w:r>
      <w:proofErr w:type="spellStart"/>
      <w:r w:rsidRPr="00830DC3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>an</w:t>
      </w:r>
      <w:proofErr w:type="spellEnd"/>
      <w:r w:rsidRPr="00830DC3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>hour</w:t>
      </w:r>
      <w:proofErr w:type="spellEnd"/>
      <w:r w:rsidRPr="00830DC3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 xml:space="preserve"> of </w:t>
      </w:r>
      <w:proofErr w:type="spellStart"/>
      <w:r w:rsidRPr="00830DC3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>writing</w:t>
      </w:r>
      <w:proofErr w:type="spellEnd"/>
      <w:r w:rsidRPr="00830DC3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>and</w:t>
      </w:r>
      <w:proofErr w:type="spellEnd"/>
      <w:r w:rsidRPr="00830DC3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>then</w:t>
      </w:r>
      <w:proofErr w:type="spellEnd"/>
      <w:r w:rsidRPr="00830DC3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 xml:space="preserve"> </w:t>
      </w:r>
      <w:r w:rsidR="00D075BD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>take a</w:t>
      </w:r>
      <w:r w:rsidRPr="00830DC3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 xml:space="preserve"> break. </w:t>
      </w:r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Rest first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and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then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write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.</w:t>
      </w:r>
    </w:p>
    <w:p w:rsidR="00830DC3" w:rsidRPr="00830DC3" w:rsidRDefault="00830DC3" w:rsidP="00830DC3">
      <w:pPr>
        <w:spacing w:after="16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</w:pPr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Make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sure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are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properly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grounded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. 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That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is of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utmost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importance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. 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If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stop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writing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always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D075BD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need</w:t>
      </w:r>
      <w:proofErr w:type="spellEnd"/>
      <w:r w:rsidR="00D075BD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D075BD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to</w:t>
      </w:r>
      <w:proofErr w:type="spellEnd"/>
      <w:r w:rsidR="00D075BD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thank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your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guide.</w:t>
      </w:r>
      <w:r w:rsidRPr="00830DC3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br/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Your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guide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can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also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help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heal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yourself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.</w:t>
      </w:r>
    </w:p>
    <w:p w:rsidR="00830DC3" w:rsidRPr="00830DC3" w:rsidRDefault="00830DC3" w:rsidP="00830DC3">
      <w:pPr>
        <w:spacing w:after="16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</w:pPr>
      <w:proofErr w:type="spellStart"/>
      <w:r w:rsidRPr="00830DC3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>Warning</w:t>
      </w:r>
      <w:proofErr w:type="spellEnd"/>
      <w:r w:rsidRPr="00830DC3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>!</w:t>
      </w:r>
    </w:p>
    <w:p w:rsidR="00830DC3" w:rsidRPr="00830DC3" w:rsidRDefault="00830DC3" w:rsidP="00830DC3">
      <w:pPr>
        <w:numPr>
          <w:ilvl w:val="0"/>
          <w:numId w:val="3"/>
        </w:numPr>
        <w:spacing w:after="0" w:line="240" w:lineRule="atLeast"/>
        <w:ind w:left="516" w:firstLine="0"/>
        <w:rPr>
          <w:rFonts w:ascii="Times New Roman" w:eastAsia="Times New Roman" w:hAnsi="Times New Roman" w:cs="Times New Roman"/>
          <w:color w:val="262626"/>
          <w:sz w:val="20"/>
          <w:szCs w:val="20"/>
          <w:lang w:eastAsia="nl-NL"/>
        </w:rPr>
      </w:pPr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Put a light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barrier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around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before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r w:rsidR="00D075BD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start </w:t>
      </w:r>
      <w:proofErr w:type="spellStart"/>
      <w:r w:rsidR="00D075BD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writing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.</w:t>
      </w:r>
    </w:p>
    <w:p w:rsidR="00830DC3" w:rsidRPr="00830DC3" w:rsidRDefault="00830DC3" w:rsidP="00830DC3">
      <w:pPr>
        <w:numPr>
          <w:ilvl w:val="0"/>
          <w:numId w:val="3"/>
        </w:numPr>
        <w:spacing w:after="0" w:line="240" w:lineRule="atLeast"/>
        <w:ind w:left="516" w:firstLine="0"/>
        <w:rPr>
          <w:rFonts w:ascii="Times New Roman" w:eastAsia="Times New Roman" w:hAnsi="Times New Roman" w:cs="Times New Roman"/>
          <w:color w:val="262626"/>
          <w:sz w:val="20"/>
          <w:szCs w:val="20"/>
          <w:lang w:eastAsia="nl-NL"/>
        </w:rPr>
      </w:pPr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Always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request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your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own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guide first.</w:t>
      </w:r>
    </w:p>
    <w:p w:rsidR="00830DC3" w:rsidRPr="00830DC3" w:rsidRDefault="00830DC3" w:rsidP="00830DC3">
      <w:pPr>
        <w:numPr>
          <w:ilvl w:val="0"/>
          <w:numId w:val="3"/>
        </w:numPr>
        <w:spacing w:after="0" w:line="240" w:lineRule="atLeast"/>
        <w:ind w:left="516" w:firstLine="0"/>
        <w:rPr>
          <w:rFonts w:ascii="Times New Roman" w:eastAsia="Times New Roman" w:hAnsi="Times New Roman" w:cs="Times New Roman"/>
          <w:color w:val="262626"/>
          <w:sz w:val="20"/>
          <w:szCs w:val="20"/>
          <w:lang w:eastAsia="nl-NL"/>
        </w:rPr>
      </w:pP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Ground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well</w:t>
      </w:r>
    </w:p>
    <w:p w:rsidR="00830DC3" w:rsidRPr="00830DC3" w:rsidRDefault="00830DC3" w:rsidP="00830DC3">
      <w:pPr>
        <w:numPr>
          <w:ilvl w:val="0"/>
          <w:numId w:val="3"/>
        </w:numPr>
        <w:spacing w:after="0" w:line="240" w:lineRule="atLeast"/>
        <w:ind w:left="516" w:firstLine="0"/>
        <w:rPr>
          <w:rFonts w:ascii="Times New Roman" w:eastAsia="Times New Roman" w:hAnsi="Times New Roman" w:cs="Times New Roman"/>
          <w:color w:val="262626"/>
          <w:sz w:val="20"/>
          <w:szCs w:val="20"/>
          <w:lang w:eastAsia="nl-NL"/>
        </w:rPr>
      </w:pP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always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remain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boss.</w:t>
      </w:r>
    </w:p>
    <w:p w:rsidR="00830DC3" w:rsidRPr="00830DC3" w:rsidRDefault="00830DC3" w:rsidP="00830DC3">
      <w:pPr>
        <w:numPr>
          <w:ilvl w:val="0"/>
          <w:numId w:val="3"/>
        </w:numPr>
        <w:spacing w:after="0" w:line="240" w:lineRule="atLeast"/>
        <w:ind w:left="516" w:firstLine="0"/>
        <w:rPr>
          <w:rFonts w:ascii="Times New Roman" w:eastAsia="Times New Roman" w:hAnsi="Times New Roman" w:cs="Times New Roman"/>
          <w:color w:val="262626"/>
          <w:sz w:val="20"/>
          <w:szCs w:val="20"/>
          <w:lang w:eastAsia="nl-NL"/>
        </w:rPr>
      </w:pPr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Always keep thinking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for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yourself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.</w:t>
      </w:r>
    </w:p>
    <w:p w:rsidR="00830DC3" w:rsidRPr="00830DC3" w:rsidRDefault="00830DC3" w:rsidP="00830DC3">
      <w:pPr>
        <w:numPr>
          <w:ilvl w:val="0"/>
          <w:numId w:val="3"/>
        </w:numPr>
        <w:spacing w:after="0" w:line="240" w:lineRule="atLeast"/>
        <w:ind w:left="516" w:firstLine="0"/>
        <w:rPr>
          <w:rFonts w:ascii="Times New Roman" w:eastAsia="Times New Roman" w:hAnsi="Times New Roman" w:cs="Times New Roman"/>
          <w:color w:val="262626"/>
          <w:sz w:val="20"/>
          <w:szCs w:val="20"/>
          <w:lang w:eastAsia="nl-NL"/>
        </w:rPr>
      </w:pP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Your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guide is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your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helper, we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cannot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put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him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higher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than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yourself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in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equality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.</w:t>
      </w:r>
    </w:p>
    <w:p w:rsidR="00830DC3" w:rsidRPr="00830DC3" w:rsidRDefault="00830DC3" w:rsidP="00830DC3">
      <w:pPr>
        <w:numPr>
          <w:ilvl w:val="0"/>
          <w:numId w:val="3"/>
        </w:numPr>
        <w:spacing w:after="0" w:line="240" w:lineRule="atLeast"/>
        <w:ind w:left="516" w:firstLine="0"/>
        <w:rPr>
          <w:rFonts w:ascii="Times New Roman" w:eastAsia="Times New Roman" w:hAnsi="Times New Roman" w:cs="Times New Roman"/>
          <w:color w:val="262626"/>
          <w:sz w:val="20"/>
          <w:szCs w:val="20"/>
          <w:lang w:eastAsia="nl-NL"/>
        </w:rPr>
      </w:pPr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Guides have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all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time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and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space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, we </w:t>
      </w:r>
      <w:r w:rsidR="00D075BD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do </w:t>
      </w:r>
      <w:proofErr w:type="spellStart"/>
      <w:r w:rsidR="00D075BD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not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.</w:t>
      </w:r>
    </w:p>
    <w:p w:rsidR="00830DC3" w:rsidRPr="00830DC3" w:rsidRDefault="00830DC3" w:rsidP="00830DC3">
      <w:pPr>
        <w:numPr>
          <w:ilvl w:val="0"/>
          <w:numId w:val="3"/>
        </w:numPr>
        <w:spacing w:after="0" w:line="240" w:lineRule="atLeast"/>
        <w:ind w:left="516" w:firstLine="0"/>
        <w:rPr>
          <w:rFonts w:ascii="Times New Roman" w:eastAsia="Times New Roman" w:hAnsi="Times New Roman" w:cs="Times New Roman"/>
          <w:color w:val="262626"/>
          <w:sz w:val="20"/>
          <w:szCs w:val="20"/>
          <w:lang w:eastAsia="nl-NL"/>
        </w:rPr>
      </w:pPr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Always continue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to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treat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your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fellow </w:t>
      </w:r>
      <w:proofErr w:type="spellStart"/>
      <w:r w:rsidR="00D075BD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humans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with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respect,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so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watch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out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with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predicting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future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.</w:t>
      </w:r>
    </w:p>
    <w:p w:rsidR="00830DC3" w:rsidRPr="00830DC3" w:rsidRDefault="00830DC3" w:rsidP="00830DC3">
      <w:pPr>
        <w:numPr>
          <w:ilvl w:val="0"/>
          <w:numId w:val="3"/>
        </w:numPr>
        <w:spacing w:after="0" w:line="240" w:lineRule="atLeast"/>
        <w:ind w:left="516" w:firstLine="0"/>
        <w:rPr>
          <w:rFonts w:ascii="Times New Roman" w:eastAsia="Times New Roman" w:hAnsi="Times New Roman" w:cs="Times New Roman"/>
          <w:color w:val="262626"/>
          <w:sz w:val="20"/>
          <w:szCs w:val="20"/>
          <w:lang w:eastAsia="nl-NL"/>
        </w:rPr>
      </w:pPr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It's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about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relationship</w:t>
      </w:r>
      <w:proofErr w:type="spellEnd"/>
      <w:r w:rsidR="00D075BD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D075BD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between</w:t>
      </w:r>
      <w:proofErr w:type="spellEnd"/>
      <w:r w:rsidR="00D075BD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D075BD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your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guide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and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.</w:t>
      </w:r>
    </w:p>
    <w:p w:rsidR="00830DC3" w:rsidRPr="00830DC3" w:rsidRDefault="00830DC3" w:rsidP="00830DC3">
      <w:pPr>
        <w:numPr>
          <w:ilvl w:val="0"/>
          <w:numId w:val="3"/>
        </w:numPr>
        <w:spacing w:after="0" w:line="240" w:lineRule="atLeast"/>
        <w:ind w:left="516" w:firstLine="0"/>
        <w:rPr>
          <w:rFonts w:ascii="Times New Roman" w:eastAsia="Times New Roman" w:hAnsi="Times New Roman" w:cs="Times New Roman"/>
          <w:color w:val="262626"/>
          <w:sz w:val="20"/>
          <w:szCs w:val="20"/>
          <w:lang w:eastAsia="nl-NL"/>
        </w:rPr>
      </w:pPr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Do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not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work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with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r w:rsidR="00D075BD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</w:t>
      </w:r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 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battle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ax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, but 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only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with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pure love.</w:t>
      </w:r>
    </w:p>
    <w:p w:rsidR="00830DC3" w:rsidRPr="00830DC3" w:rsidRDefault="00830DC3" w:rsidP="00830DC3">
      <w:pPr>
        <w:numPr>
          <w:ilvl w:val="0"/>
          <w:numId w:val="3"/>
        </w:numPr>
        <w:spacing w:after="0" w:line="240" w:lineRule="atLeast"/>
        <w:ind w:left="516" w:firstLine="0"/>
        <w:rPr>
          <w:rFonts w:ascii="Times New Roman" w:eastAsia="Times New Roman" w:hAnsi="Times New Roman" w:cs="Times New Roman"/>
          <w:color w:val="262626"/>
          <w:sz w:val="20"/>
          <w:szCs w:val="20"/>
          <w:lang w:eastAsia="nl-NL"/>
        </w:rPr>
      </w:pP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Also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be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kind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to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your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fellow </w:t>
      </w:r>
      <w:proofErr w:type="spellStart"/>
      <w:r w:rsidR="00D075BD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humans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in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word,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always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read</w:t>
      </w:r>
      <w:proofErr w:type="spellEnd"/>
      <w:r w:rsidR="00D075BD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D075BD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your</w:t>
      </w:r>
      <w:proofErr w:type="spellEnd"/>
      <w:r w:rsidR="00D075BD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D075BD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writing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aloud.</w:t>
      </w:r>
    </w:p>
    <w:p w:rsidR="00830DC3" w:rsidRPr="00830DC3" w:rsidRDefault="00D075BD" w:rsidP="00830DC3">
      <w:pPr>
        <w:numPr>
          <w:ilvl w:val="0"/>
          <w:numId w:val="3"/>
        </w:numPr>
        <w:spacing w:after="160" w:line="240" w:lineRule="atLeast"/>
        <w:ind w:left="516" w:firstLine="0"/>
        <w:rPr>
          <w:rFonts w:ascii="Times New Roman" w:eastAsia="Times New Roman" w:hAnsi="Times New Roman" w:cs="Times New Roman"/>
          <w:color w:val="262626"/>
          <w:sz w:val="20"/>
          <w:szCs w:val="20"/>
          <w:lang w:eastAsia="nl-NL"/>
        </w:rPr>
      </w:pPr>
      <w:proofErr w:type="spellStart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</w:t>
      </w:r>
      <w:proofErr w:type="spellEnd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need</w:t>
      </w:r>
      <w:proofErr w:type="spellEnd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to</w:t>
      </w:r>
      <w:proofErr w:type="spellEnd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be</w:t>
      </w:r>
      <w:proofErr w:type="spellEnd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aware</w:t>
      </w:r>
      <w:proofErr w:type="spellEnd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of </w:t>
      </w:r>
      <w:proofErr w:type="spellStart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what</w:t>
      </w:r>
      <w:proofErr w:type="spellEnd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</w:t>
      </w:r>
      <w:proofErr w:type="spellEnd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wrote</w:t>
      </w:r>
      <w:proofErr w:type="spellEnd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.</w:t>
      </w:r>
    </w:p>
    <w:p w:rsidR="00830DC3" w:rsidRPr="00830DC3" w:rsidRDefault="00830DC3" w:rsidP="00830DC3">
      <w:pPr>
        <w:spacing w:after="16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</w:pPr>
      <w:proofErr w:type="spellStart"/>
      <w:r w:rsidRPr="00830DC3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>What</w:t>
      </w:r>
      <w:proofErr w:type="spellEnd"/>
      <w:r w:rsidRPr="00830DC3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>can</w:t>
      </w:r>
      <w:proofErr w:type="spellEnd"/>
      <w:r w:rsidRPr="00830DC3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>you</w:t>
      </w:r>
      <w:proofErr w:type="spellEnd"/>
      <w:r w:rsidRPr="00830DC3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>expect</w:t>
      </w:r>
      <w:proofErr w:type="spellEnd"/>
      <w:r w:rsidRPr="00830DC3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>?</w:t>
      </w:r>
    </w:p>
    <w:p w:rsidR="00830DC3" w:rsidRPr="00830DC3" w:rsidRDefault="00830DC3" w:rsidP="00830DC3">
      <w:pPr>
        <w:numPr>
          <w:ilvl w:val="0"/>
          <w:numId w:val="4"/>
        </w:numPr>
        <w:spacing w:after="0" w:line="240" w:lineRule="atLeast"/>
        <w:ind w:left="600" w:firstLine="0"/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</w:pPr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Take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your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own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responsibility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,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decide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how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want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to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live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your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life.</w:t>
      </w:r>
    </w:p>
    <w:p w:rsidR="00830DC3" w:rsidRPr="00830DC3" w:rsidRDefault="00830DC3" w:rsidP="00830DC3">
      <w:pPr>
        <w:numPr>
          <w:ilvl w:val="0"/>
          <w:numId w:val="4"/>
        </w:numPr>
        <w:spacing w:after="0" w:line="240" w:lineRule="atLeast"/>
        <w:ind w:left="600" w:firstLine="0"/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</w:pPr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Half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an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hour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a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day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is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enough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to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channel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.</w:t>
      </w:r>
    </w:p>
    <w:p w:rsidR="00830DC3" w:rsidRPr="00830DC3" w:rsidRDefault="00830DC3" w:rsidP="00830DC3">
      <w:pPr>
        <w:numPr>
          <w:ilvl w:val="0"/>
          <w:numId w:val="4"/>
        </w:numPr>
        <w:spacing w:after="0" w:line="240" w:lineRule="atLeast"/>
        <w:ind w:left="600" w:firstLine="0"/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</w:pP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There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is no time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and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space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in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spirit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world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, keep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that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in mind.</w:t>
      </w:r>
    </w:p>
    <w:p w:rsidR="00830DC3" w:rsidRPr="00830DC3" w:rsidRDefault="00830DC3" w:rsidP="00830DC3">
      <w:pPr>
        <w:numPr>
          <w:ilvl w:val="0"/>
          <w:numId w:val="4"/>
        </w:numPr>
        <w:spacing w:after="0" w:line="240" w:lineRule="atLeast"/>
        <w:ind w:left="600" w:firstLine="0"/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</w:pPr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The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future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is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constantl</w:t>
      </w:r>
      <w:r w:rsidR="00ED68C5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</w:t>
      </w:r>
      <w:proofErr w:type="spellEnd"/>
      <w:r w:rsidR="00ED68C5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ED68C5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changing</w:t>
      </w:r>
      <w:proofErr w:type="spellEnd"/>
      <w:r w:rsidR="00ED68C5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ED68C5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for</w:t>
      </w:r>
      <w:proofErr w:type="spellEnd"/>
      <w:r w:rsidR="00ED68C5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ED68C5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the</w:t>
      </w:r>
      <w:proofErr w:type="spellEnd"/>
      <w:r w:rsidR="00ED68C5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spirit </w:t>
      </w:r>
      <w:proofErr w:type="spellStart"/>
      <w:r w:rsidR="00ED68C5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world</w:t>
      </w:r>
      <w:proofErr w:type="spellEnd"/>
      <w:r w:rsidR="00ED68C5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as well.</w:t>
      </w:r>
    </w:p>
    <w:p w:rsidR="00830DC3" w:rsidRPr="00830DC3" w:rsidRDefault="00ED68C5" w:rsidP="00830DC3">
      <w:pPr>
        <w:numPr>
          <w:ilvl w:val="0"/>
          <w:numId w:val="4"/>
        </w:numPr>
        <w:spacing w:after="0" w:line="240" w:lineRule="atLeast"/>
        <w:ind w:left="600" w:firstLine="0"/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Do </w:t>
      </w:r>
      <w:proofErr w:type="spellStart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n</w:t>
      </w:r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ot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let </w:t>
      </w:r>
      <w:proofErr w:type="spellStart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yourself</w:t>
      </w:r>
      <w:proofErr w:type="spellEnd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be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dominated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,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guidance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is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beautiful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and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enough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.</w:t>
      </w:r>
    </w:p>
    <w:p w:rsidR="00D5048A" w:rsidRDefault="00830DC3" w:rsidP="00830DC3">
      <w:pPr>
        <w:numPr>
          <w:ilvl w:val="0"/>
          <w:numId w:val="4"/>
        </w:numPr>
        <w:spacing w:after="0" w:line="240" w:lineRule="atLeast"/>
        <w:ind w:left="600" w:firstLine="0"/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</w:pPr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The spirit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world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is different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from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our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world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, </w:t>
      </w:r>
      <w:proofErr w:type="spellStart"/>
      <w:r w:rsidR="00D5048A" w:rsidRPr="00D5048A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our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understanding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r w:rsidR="00D5048A" w:rsidRPr="00D5048A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of </w:t>
      </w:r>
      <w:proofErr w:type="spellStart"/>
      <w:r w:rsidR="00D5048A" w:rsidRPr="00D5048A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this</w:t>
      </w:r>
      <w:proofErr w:type="spellEnd"/>
      <w:r w:rsidR="00D5048A" w:rsidRPr="00D5048A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D5048A" w:rsidRPr="00D5048A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world</w:t>
      </w:r>
      <w:proofErr w:type="spellEnd"/>
      <w:r w:rsidR="00D5048A" w:rsidRPr="00D5048A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must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still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grow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D5048A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and</w:t>
      </w:r>
      <w:proofErr w:type="spellEnd"/>
      <w:r w:rsidR="00D5048A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D5048A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develop</w:t>
      </w:r>
      <w:proofErr w:type="spellEnd"/>
      <w:r w:rsidR="00D5048A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.</w:t>
      </w:r>
    </w:p>
    <w:p w:rsidR="00830DC3" w:rsidRPr="00830DC3" w:rsidRDefault="00830DC3" w:rsidP="00830DC3">
      <w:pPr>
        <w:numPr>
          <w:ilvl w:val="0"/>
          <w:numId w:val="4"/>
        </w:numPr>
        <w:spacing w:after="0" w:line="240" w:lineRule="atLeast"/>
        <w:ind w:left="600" w:firstLine="0"/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</w:pP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They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never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tell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untruths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, but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it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differs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from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human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reality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.</w:t>
      </w:r>
    </w:p>
    <w:p w:rsidR="00830DC3" w:rsidRPr="00830DC3" w:rsidRDefault="00830DC3" w:rsidP="00830DC3">
      <w:pPr>
        <w:numPr>
          <w:ilvl w:val="0"/>
          <w:numId w:val="4"/>
        </w:numPr>
        <w:spacing w:after="0" w:line="240" w:lineRule="atLeast"/>
        <w:ind w:left="600" w:firstLine="0"/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</w:pP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If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don't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know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what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to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ask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,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ask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about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their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world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,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they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like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that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.</w:t>
      </w:r>
    </w:p>
    <w:p w:rsidR="00830DC3" w:rsidRPr="00830DC3" w:rsidRDefault="00A67F66" w:rsidP="00830DC3">
      <w:pPr>
        <w:numPr>
          <w:ilvl w:val="0"/>
          <w:numId w:val="4"/>
        </w:numPr>
        <w:spacing w:after="0" w:line="240" w:lineRule="atLeast"/>
        <w:ind w:left="600" w:firstLine="0"/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</w:pPr>
      <w:proofErr w:type="spellStart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</w:t>
      </w:r>
      <w:proofErr w:type="spellEnd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are </w:t>
      </w:r>
      <w:proofErr w:type="spellStart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not</w:t>
      </w:r>
      <w:proofErr w:type="spellEnd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the</w:t>
      </w:r>
      <w:proofErr w:type="spellEnd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“</w:t>
      </w:r>
      <w:proofErr w:type="spellStart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chosen</w:t>
      </w:r>
      <w:proofErr w:type="spellEnd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one”,</w:t>
      </w:r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as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they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will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say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to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. 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Because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that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is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nobody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.</w:t>
      </w:r>
    </w:p>
    <w:p w:rsidR="00830DC3" w:rsidRPr="00830DC3" w:rsidRDefault="00830DC3" w:rsidP="00830DC3">
      <w:pPr>
        <w:numPr>
          <w:ilvl w:val="0"/>
          <w:numId w:val="4"/>
        </w:numPr>
        <w:spacing w:after="0" w:line="240" w:lineRule="atLeast"/>
        <w:ind w:left="693" w:firstLine="0"/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</w:pPr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Making contact is LOVE.</w:t>
      </w:r>
    </w:p>
    <w:p w:rsidR="00830DC3" w:rsidRPr="00830DC3" w:rsidRDefault="00A67F66" w:rsidP="00830DC3">
      <w:pPr>
        <w:numPr>
          <w:ilvl w:val="0"/>
          <w:numId w:val="4"/>
        </w:numPr>
        <w:spacing w:after="0" w:line="240" w:lineRule="atLeast"/>
        <w:ind w:left="693" w:firstLine="0"/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</w:pPr>
      <w:proofErr w:type="spellStart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They</w:t>
      </w:r>
      <w:proofErr w:type="spellEnd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do </w:t>
      </w:r>
      <w:proofErr w:type="spellStart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not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know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everything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. 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Your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guide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sometimes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doesn't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want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to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say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something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or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doesn't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know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everything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. Understand</w:t>
      </w:r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this</w:t>
      </w:r>
      <w:proofErr w:type="spellEnd"/>
      <w:r w:rsidR="00830DC3"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.</w:t>
      </w:r>
    </w:p>
    <w:p w:rsidR="00830DC3" w:rsidRPr="00830DC3" w:rsidRDefault="00830DC3" w:rsidP="00830DC3">
      <w:pPr>
        <w:numPr>
          <w:ilvl w:val="0"/>
          <w:numId w:val="4"/>
        </w:numPr>
        <w:spacing w:after="160" w:line="240" w:lineRule="atLeast"/>
        <w:ind w:left="693" w:firstLine="0"/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</w:pP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Your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guide is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c</w:t>
      </w:r>
      <w:r w:rsidR="00A67F66" w:rsidRPr="00A67F66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onnected</w:t>
      </w:r>
      <w:proofErr w:type="spellEnd"/>
      <w:r w:rsidR="00A67F66" w:rsidRPr="00A67F66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A67F66" w:rsidRPr="00A67F66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with</w:t>
      </w:r>
      <w:proofErr w:type="spellEnd"/>
      <w:r w:rsidR="00A67F66" w:rsidRPr="00A67F66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A67F66" w:rsidRPr="00A67F66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Jesus</w:t>
      </w:r>
      <w:proofErr w:type="spellEnd"/>
      <w:r w:rsidR="00A67F66" w:rsidRPr="00A67F66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A67F66" w:rsidRPr="00A67F66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and</w:t>
      </w:r>
      <w:proofErr w:type="spellEnd"/>
      <w:r w:rsidR="00A67F66" w:rsidRPr="00A67F66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A67F66" w:rsidRPr="00A67F66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with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higher</w:t>
      </w:r>
      <w:proofErr w:type="spellEnd"/>
      <w:r w:rsidR="00A67F66" w:rsidRPr="00A67F66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="00A67F66" w:rsidRPr="00A67F66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beings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,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can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also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make contact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with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Jesus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but first make </w:t>
      </w:r>
      <w:r w:rsidR="00A67F66" w:rsidRPr="00A67F66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contact</w:t>
      </w:r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with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your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>own</w:t>
      </w:r>
      <w:proofErr w:type="spellEnd"/>
      <w:r w:rsidRPr="00830DC3">
        <w:rPr>
          <w:rFonts w:ascii="Verdana" w:eastAsia="Times New Roman" w:hAnsi="Verdana" w:cs="Times New Roman"/>
          <w:color w:val="262626"/>
          <w:sz w:val="20"/>
          <w:szCs w:val="20"/>
          <w:lang w:eastAsia="nl-NL"/>
        </w:rPr>
        <w:t xml:space="preserve"> guide.</w:t>
      </w:r>
    </w:p>
    <w:p w:rsidR="00830DC3" w:rsidRPr="00830DC3" w:rsidRDefault="00830DC3" w:rsidP="00830DC3">
      <w:pPr>
        <w:spacing w:after="16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</w:pPr>
      <w:proofErr w:type="spellStart"/>
      <w:r w:rsidRPr="00830DC3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>Good</w:t>
      </w:r>
      <w:proofErr w:type="spellEnd"/>
      <w:r w:rsidRPr="00830DC3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>luck</w:t>
      </w:r>
      <w:proofErr w:type="spellEnd"/>
      <w:r w:rsidRPr="00830DC3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>.</w:t>
      </w:r>
    </w:p>
    <w:p w:rsidR="00830DC3" w:rsidRPr="00830DC3" w:rsidRDefault="00830DC3" w:rsidP="00830DC3">
      <w:pPr>
        <w:spacing w:after="160" w:line="240" w:lineRule="atLeast"/>
        <w:ind w:left="2124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</w:pPr>
      <w:proofErr w:type="spellStart"/>
      <w:r w:rsidRPr="00830DC3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>And</w:t>
      </w:r>
      <w:proofErr w:type="spellEnd"/>
      <w:r w:rsidRPr="00830DC3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>especially</w:t>
      </w:r>
      <w:proofErr w:type="spellEnd"/>
      <w:r w:rsidRPr="00830DC3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 xml:space="preserve"> </w:t>
      </w:r>
      <w:proofErr w:type="spellStart"/>
      <w:r w:rsidRPr="00830DC3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>enjoy</w:t>
      </w:r>
      <w:proofErr w:type="spellEnd"/>
      <w:r w:rsidR="00A67F66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>,</w:t>
      </w:r>
      <w:r w:rsidRPr="00830DC3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 xml:space="preserve"> Petra</w:t>
      </w:r>
      <w:r w:rsidR="008728BE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nl-NL"/>
        </w:rPr>
        <w:t xml:space="preserve"> Busio</w:t>
      </w:r>
    </w:p>
    <w:p w:rsidR="00641F16" w:rsidRDefault="00641F16"/>
    <w:sectPr w:rsidR="00641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1220C"/>
    <w:multiLevelType w:val="multilevel"/>
    <w:tmpl w:val="C12A1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853B9C"/>
    <w:multiLevelType w:val="multilevel"/>
    <w:tmpl w:val="09566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FF2A52"/>
    <w:multiLevelType w:val="multilevel"/>
    <w:tmpl w:val="90766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BB3FF8"/>
    <w:multiLevelType w:val="multilevel"/>
    <w:tmpl w:val="84D0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C3"/>
    <w:rsid w:val="00185524"/>
    <w:rsid w:val="003E77EF"/>
    <w:rsid w:val="00450A0A"/>
    <w:rsid w:val="00641F16"/>
    <w:rsid w:val="006B355F"/>
    <w:rsid w:val="007035A7"/>
    <w:rsid w:val="00830DC3"/>
    <w:rsid w:val="008728BE"/>
    <w:rsid w:val="008B7E83"/>
    <w:rsid w:val="009067E5"/>
    <w:rsid w:val="00A67F66"/>
    <w:rsid w:val="00A71506"/>
    <w:rsid w:val="00B417DE"/>
    <w:rsid w:val="00B45E66"/>
    <w:rsid w:val="00BA6DE4"/>
    <w:rsid w:val="00CF36E0"/>
    <w:rsid w:val="00D075BD"/>
    <w:rsid w:val="00D5048A"/>
    <w:rsid w:val="00E1066C"/>
    <w:rsid w:val="00E24ABC"/>
    <w:rsid w:val="00ED3015"/>
    <w:rsid w:val="00ED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30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0DC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830D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30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0DC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830D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rabusio.n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7138C-C50C-42E5-B5AF-CA1CAD187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5106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BUSIO</dc:creator>
  <cp:lastModifiedBy>BUSIO</cp:lastModifiedBy>
  <cp:revision>2</cp:revision>
  <cp:lastPrinted>2019-12-22T16:42:00Z</cp:lastPrinted>
  <dcterms:created xsi:type="dcterms:W3CDTF">2019-12-22T16:43:00Z</dcterms:created>
  <dcterms:modified xsi:type="dcterms:W3CDTF">2019-12-22T16:43:00Z</dcterms:modified>
</cp:coreProperties>
</file>